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ПРОЕКТ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ЦЕНАРНЫЙ ПЛАН ПРОВЕДЕНИЯ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ДЕЛОВОЙ ПРОГРАММЫ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Кубок Губернатора Ленинградской области 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Лучший шеф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повар 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47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региона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13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ма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2025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Место проведения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Ленинградская область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Кингисепп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просп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Карла Маркса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 3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cs="Times New Roman" w:hAnsi="Times New Roman" w:eastAsia="Times New Roman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Предполагаемое общее количество участников </w:t>
      </w:r>
      <w:r>
        <w:rPr>
          <w:rFonts w:ascii="Times New Roman" w:hAnsi="Times New Roman" w:hint="default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мероприятия</w:t>
      </w:r>
      <w:r>
        <w:rPr>
          <w:rFonts w:ascii="Times New Roman" w:hAnsi="Times New Roman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cs="Times New Roman" w:hAnsi="Times New Roman" w:eastAsia="Times New Roman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300+</w:t>
      </w:r>
      <w:r>
        <w:rPr>
          <w:rFonts w:ascii="Times New Roman" w:hAnsi="Times New Roman" w:hint="default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человек</w:t>
      </w:r>
      <w:r>
        <w:rPr>
          <w:rFonts w:ascii="Times New Roman" w:hAnsi="Times New Roman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команды и МСП</w:t>
      </w:r>
      <w:r>
        <w:rPr>
          <w:rFonts w:ascii="Times New Roman" w:hAnsi="Times New Roman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cs="Times New Roman" w:hAnsi="Times New Roman" w:eastAsia="Times New Roman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70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Организаторы Кубка</w:t>
      </w:r>
      <w:r>
        <w:rPr>
          <w:rFonts w:ascii="Times New Roman" w:hAnsi="Times New Roman"/>
          <w:b w:val="1"/>
          <w:bCs w:val="1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Фонд поддержки предпринимательства и промышленности Ленинградской области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микрокредитная компания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Комитет по развитию малого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среднего бизнеса и потребительского рынка Ленинградской области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Федерация Рестораторов и Отельеров России 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Представительство в Ленинградской области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Санкт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Петербургская Ассоциация кулинаров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340" w:lineRule="atLeast"/>
        <w:ind w:left="0" w:right="0" w:firstLine="0"/>
        <w:jc w:val="right"/>
        <w:rPr>
          <w:rFonts w:ascii="Times New Roman" w:cs="Times New Roman" w:hAnsi="Times New Roman" w:eastAsia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70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Цели мероприятия</w:t>
      </w:r>
      <w:r>
        <w:rPr>
          <w:rFonts w:ascii="Times New Roman" w:hAnsi="Times New Roman"/>
          <w:b w:val="1"/>
          <w:bCs w:val="1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Развитие и поддержка малого и среднего предпринимательства в сфере питания вне дома Ленинградской области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Продвижение и популяризация профессий шеф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поваров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су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шефов и кондитеров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Проведение мастер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классов и стратегических сессий для специалистов сферы гостеприимства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Создание платформы для обмена опытом и налаживания профессиональных контактов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340" w:lineRule="atLeast"/>
        <w:ind w:left="0" w:right="0" w:firstLine="0"/>
        <w:jc w:val="right"/>
        <w:rPr>
          <w:rFonts w:ascii="Times New Roman" w:cs="Times New Roman" w:hAnsi="Times New Roman" w:eastAsia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70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Участники Кубка</w:t>
      </w:r>
      <w:r>
        <w:rPr>
          <w:rFonts w:ascii="Times New Roman" w:hAnsi="Times New Roman"/>
          <w:b w:val="1"/>
          <w:bCs w:val="1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Команды профессиональных кулинаров из 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18 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муниципальных районов и одного городского округа Ленинградской области 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по 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3 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человека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шеф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повар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су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шеф или кондитер и юниор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Рестораторы и поставщики продуктов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оборудования и других товаров для рынка 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HoReCa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Представители профильных комитетов и органов государственной власти Ленинградской области</w:t>
      </w:r>
    </w:p>
    <w:p>
      <w:pPr>
        <w:pStyle w:val="По умолчанию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Юниоры – учащиеся профильных учебных заведений и выпускники до </w:t>
      </w:r>
      <w:r>
        <w:rPr>
          <w:rFonts w:ascii="Times New Roman" w:hAnsi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25 </w:t>
      </w:r>
      <w:r>
        <w:rPr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лет включительно</w:t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440" w:lineRule="atLeast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0"/>
          <w:kern w:val="0"/>
          <w:sz w:val="26"/>
          <w:szCs w:val="26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Подробная программа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kern w:val="0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9:45-10:30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Мастерская при столовой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Максим Сырников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ренд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шеф магазинов русской кухни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"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Добрянка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",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ведущий программы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"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Монастырская кухня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"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на телеканале С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пас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автор книг о русской кухне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Блюда военной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полевой кухни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 от шефа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10:30-10:45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Актовый зал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Торжественное открытие Кубка Губернатора «Лучший шеф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повар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региона»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11:00-12:00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Конференц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зал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Стратегическая сессия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Ресторанный бизнес и сфера гостеприимства в городах Ленинградской области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проблемы и перспективы развития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"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Программа сессии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ыступления представителей органов власти Ленинградской области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экспертов рынка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представителей сферы образования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Презентация мер поддержки и программ развития малого и среднего предпринимательства в индустрии гостеприимства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Опыт бизнеса в решении кадровых проблем отрасли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Спикеры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Светлана Нерушай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редседатель комитета по развитию малого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среднего бизнеса и потребительского рынка Ленинградской области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Сфера гостеприимства в экономике Ленинградской области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Представитель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Фонд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поддержки предпринимательства и промышленности Ленинградской области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Меры поддержки малого бизнеса в сфере гостеприимства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Дмитрий Ворновских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иректор Кингисеппского колледжа технологии и сервиса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Подготовка кадров для сферы питания вне дома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Андрей Филатов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лен экспертного совета ФРиО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Псков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енеральный директор ООО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Ресторанный Партнер</w:t>
      </w:r>
      <w:r>
        <w:rPr>
          <w:rFonts w:ascii="Times New Roman" w:hAnsi="Times New Roman"/>
          <w:sz w:val="24"/>
          <w:szCs w:val="24"/>
          <w:rtl w:val="0"/>
        </w:rPr>
        <w:t>"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Ресторанный бизнес в инфраструктуре малых городов региональных областных центров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Представители ресторанного бизнеса Ленинградской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Модератор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Александр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Марков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 w:hint="default"/>
          <w:sz w:val="24"/>
          <w:szCs w:val="24"/>
          <w:rtl w:val="0"/>
        </w:rPr>
        <w:t>лава Представительства ФРиО в Санкт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Ленинградской области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аместитель председателя Экспертного совета проекта Правительства Санкт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Петербурга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Петербургская кухня</w:t>
      </w:r>
      <w:r>
        <w:rPr>
          <w:rFonts w:ascii="Times New Roman" w:hAnsi="Times New Roman"/>
          <w:sz w:val="24"/>
          <w:szCs w:val="24"/>
          <w:rtl w:val="0"/>
        </w:rPr>
        <w:t>"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12:15-13:00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Мастерская при столовой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Мастер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класс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Ведущий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Станислав Ахметшин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</w:t>
      </w:r>
      <w:r>
        <w:rPr>
          <w:rFonts w:ascii="Times New Roman" w:hAnsi="Times New Roman" w:hint="default"/>
          <w:sz w:val="24"/>
          <w:szCs w:val="24"/>
          <w:rtl w:val="0"/>
        </w:rPr>
        <w:t>ренд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шеф и совладелец ресторана </w:t>
      </w:r>
      <w:r>
        <w:rPr>
          <w:rFonts w:ascii="Times New Roman" w:hAnsi="Times New Roman"/>
          <w:sz w:val="24"/>
          <w:szCs w:val="24"/>
          <w:rtl w:val="0"/>
          <w:lang w:val="it-IT"/>
        </w:rPr>
        <w:t>Paseo del Prado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Блюда региональной кухни в ресторанной подаче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13:15-14:30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Конференц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зал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Панельная дискуссия и кейс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сессия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"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Гастрономия как часть креативных индустрий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правила уникальности проектов и инновационный подход к сфере питания вне дома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— опыт Ленинградской и Псковской областей и регионов РФ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"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Спикеры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Светлана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Баранова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лава Представительства ФРиО во Пскове Директор бюро путешествий «Континент» Председатель Псковского областного союза туриндустрии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ПОСТ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Опыт Псковской области по созданию уникальных гастрономических проектов и развития гастрономического туризма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Потапова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аместитель директора по развитию музеев ГБУК Ленинградской области «Музейное агентство»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Креативные гастрономические проекты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мероприятия и события в Ленинградской области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Вячеслав Жмурков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</w:rPr>
        <w:t>есторатор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коллекционер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директор ООО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Коллекция</w:t>
      </w:r>
      <w:r>
        <w:rPr>
          <w:rFonts w:ascii="Times New Roman" w:hAnsi="Times New Roman"/>
          <w:sz w:val="24"/>
          <w:szCs w:val="24"/>
          <w:rtl w:val="0"/>
        </w:rPr>
        <w:t>" (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Кингисепп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создать уникальный ресторанный проект столичного уровня в малом городе Ленинградской области</w:t>
      </w:r>
    </w:p>
    <w:p>
      <w:pPr>
        <w:pStyle w:val="Основной текст"/>
        <w:numPr>
          <w:ilvl w:val="0"/>
          <w:numId w:val="4"/>
        </w:numPr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Леонид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Гарбар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лен Президиума Федерации Рестораторов и Отельеров России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ФРиО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Обзор передового опыта Креативной гастрономии в России и мире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Модератор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Александр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Марков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 w:hint="default"/>
          <w:sz w:val="24"/>
          <w:szCs w:val="24"/>
          <w:rtl w:val="0"/>
        </w:rPr>
        <w:t>лава Представительства ФРиО в Санкт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Ленинградской области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аместитель председателя Экспертного совета проекта Правительства Санкт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Петербурга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Петербургская кухня</w:t>
      </w:r>
      <w:r>
        <w:rPr>
          <w:rFonts w:ascii="Times New Roman" w:hAnsi="Times New Roman"/>
          <w:sz w:val="24"/>
          <w:szCs w:val="24"/>
          <w:rtl w:val="0"/>
        </w:rPr>
        <w:t>"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15:00-15:45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Мастерская при столовой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Максим Сырников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Блюда военной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полевой кухни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 от шефа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16:00-16:45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Мастерская при столовой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Виктория Богушева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ше</w:t>
      </w:r>
      <w:r>
        <w:rPr>
          <w:rFonts w:ascii="Times New Roman" w:hAnsi="Times New Roman" w:hint="default"/>
          <w:sz w:val="24"/>
          <w:szCs w:val="24"/>
          <w:rtl w:val="0"/>
        </w:rPr>
        <w:t>ф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повар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отеля Гранд Эмеральд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Завтрак локальной кухни в ресторане гостиницы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17:00-17:45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Конференц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зал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Лекция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Традиционные блюда русской кухни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в современной кулинарии и сфере питания вне дома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"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Спикер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Максим Сырников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ренд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шеф магазинов русской кухни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"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Добрянка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",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ведущий программы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"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Монастырская кухня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"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на телеканале С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пас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автор книг о русской кухне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56" w:hanging="31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76" w:hanging="31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96" w:hanging="31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6" w:hanging="31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36" w:hanging="31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56" w:hanging="31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76" w:hanging="31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96" w:hanging="31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Тире"/>
  </w:abstractNum>
  <w:abstractNum w:abstractNumId="3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  <w:style w:type="numbering" w:styleId="Тире">
    <w:name w:val="Тире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